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7BA1" w14:textId="77777777" w:rsidR="0000616C" w:rsidRPr="003D04E8" w:rsidRDefault="0000616C">
      <w:pPr>
        <w:pStyle w:val="Standard"/>
        <w:jc w:val="both"/>
        <w:rPr>
          <w:rFonts w:ascii="Arial" w:eastAsia="Calibri" w:hAnsi="Arial" w:cs="Arial"/>
          <w:i/>
          <w:sz w:val="20"/>
          <w:szCs w:val="20"/>
          <w:lang w:val="pl-PL"/>
        </w:rPr>
      </w:pPr>
    </w:p>
    <w:p w14:paraId="502FC8EF" w14:textId="45FC1CA7" w:rsidR="0000616C" w:rsidRPr="00E105E6" w:rsidRDefault="00E105E6" w:rsidP="00E105E6">
      <w:pPr>
        <w:pStyle w:val="Standard"/>
        <w:jc w:val="right"/>
        <w:rPr>
          <w:rFonts w:ascii="Arial" w:hAnsi="Arial" w:cs="Arial"/>
          <w:b/>
          <w:bCs/>
          <w:lang w:val="pl-PL"/>
        </w:rPr>
      </w:pPr>
      <w:r w:rsidRPr="00E105E6">
        <w:rPr>
          <w:rFonts w:ascii="Arial" w:hAnsi="Arial" w:cs="Arial"/>
          <w:b/>
          <w:bCs/>
          <w:sz w:val="22"/>
          <w:szCs w:val="22"/>
          <w:lang w:val="pl-PL"/>
        </w:rPr>
        <w:t>Załącznik Nr</w:t>
      </w:r>
      <w:r w:rsidR="00F462DC">
        <w:rPr>
          <w:rFonts w:ascii="Arial" w:hAnsi="Arial" w:cs="Arial"/>
          <w:b/>
          <w:bCs/>
          <w:sz w:val="22"/>
          <w:szCs w:val="22"/>
          <w:lang w:val="pl-PL"/>
        </w:rPr>
        <w:t xml:space="preserve"> 2</w:t>
      </w:r>
      <w:r w:rsidRPr="00E105E6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14:paraId="543C6A57" w14:textId="77777777" w:rsidR="0000616C" w:rsidRPr="003D04E8" w:rsidRDefault="0000616C">
      <w:pPr>
        <w:pStyle w:val="Standard"/>
        <w:jc w:val="both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2CC86C90" w14:textId="77777777" w:rsidR="0000616C" w:rsidRPr="003D04E8" w:rsidRDefault="0000616C">
      <w:pPr>
        <w:pStyle w:val="Standard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10A78C99" w14:textId="1AE55135" w:rsidR="002C5BC3" w:rsidRPr="002C5BC3" w:rsidRDefault="00646736" w:rsidP="002C5BC3">
      <w:pPr>
        <w:pStyle w:val="Standard"/>
        <w:jc w:val="center"/>
        <w:rPr>
          <w:rFonts w:ascii="Arial" w:eastAsia="Calibri" w:hAnsi="Arial" w:cs="Arial"/>
          <w:bCs/>
          <w:lang w:val="pl-PL"/>
        </w:rPr>
      </w:pPr>
      <w:r>
        <w:rPr>
          <w:rFonts w:ascii="Arial" w:eastAsia="Calibri" w:hAnsi="Arial" w:cs="Arial"/>
          <w:bCs/>
          <w:lang w:val="pl-PL"/>
        </w:rPr>
        <w:t>O</w:t>
      </w:r>
      <w:r w:rsidR="002C5BC3" w:rsidRPr="002C5BC3">
        <w:rPr>
          <w:rFonts w:ascii="Arial" w:eastAsia="Calibri" w:hAnsi="Arial" w:cs="Arial"/>
          <w:bCs/>
          <w:lang w:val="pl-PL"/>
        </w:rPr>
        <w:t>świadczenie o niepodleganiu wykluczeniu w zakresie art. 7 ust. 1 ustawy</w:t>
      </w:r>
    </w:p>
    <w:p w14:paraId="06C97F89" w14:textId="77777777" w:rsidR="002C5BC3" w:rsidRPr="002C5BC3" w:rsidRDefault="002C5BC3" w:rsidP="002C5BC3">
      <w:pPr>
        <w:pStyle w:val="Standard"/>
        <w:jc w:val="center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o szczególnych rozwiązaniach w zakresie przeciwdziałania wspieraniu</w:t>
      </w:r>
    </w:p>
    <w:p w14:paraId="4840A8FF" w14:textId="7B2E55DA" w:rsidR="0000616C" w:rsidRPr="002C5BC3" w:rsidRDefault="002C5BC3" w:rsidP="002C5BC3">
      <w:pPr>
        <w:pStyle w:val="Standard"/>
        <w:jc w:val="center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agresji na Ukrainę oraz służących ochronie bezpieczeństwa narodowego</w:t>
      </w:r>
    </w:p>
    <w:p w14:paraId="73A00A16" w14:textId="77777777" w:rsidR="0000616C" w:rsidRPr="003D04E8" w:rsidRDefault="0000616C">
      <w:pPr>
        <w:pStyle w:val="Standard"/>
        <w:rPr>
          <w:rFonts w:ascii="Arial" w:eastAsia="Calibri" w:hAnsi="Arial" w:cs="Arial"/>
          <w:b/>
          <w:lang w:val="pl-PL"/>
        </w:rPr>
      </w:pPr>
    </w:p>
    <w:p w14:paraId="7C4A924D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2DDE1D49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07B7EA7E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35ABA51D" w14:textId="6B6A6BB9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W związku z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bCs/>
          <w:lang w:val="pl-PL"/>
        </w:rPr>
        <w:t>,</w:t>
      </w:r>
    </w:p>
    <w:p w14:paraId="14EA22FE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754D302E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OŚWIADCZAM, że:</w:t>
      </w:r>
    </w:p>
    <w:p w14:paraId="2D3E409C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484169BA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Wykonawca nie jest powiązany z osobami prawnymi, podmiotami lub organami z siedzibą w Federacji Rosyjskiej oraz nie podlega wykluczeniu z otrzymania wsparcia w wyniku nałożenia sankcji.</w:t>
      </w:r>
    </w:p>
    <w:p w14:paraId="61D0CD38" w14:textId="7919F900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Wykonawca nie jest związany z osobami lub podmiotami, względem których stosowane są środki</w:t>
      </w:r>
      <w:r>
        <w:rPr>
          <w:rFonts w:ascii="Arial" w:eastAsia="Calibri" w:hAnsi="Arial" w:cs="Arial"/>
          <w:bCs/>
          <w:lang w:val="pl-PL"/>
        </w:rPr>
        <w:t xml:space="preserve"> </w:t>
      </w:r>
      <w:r w:rsidRPr="002C5BC3">
        <w:rPr>
          <w:rFonts w:ascii="Arial" w:eastAsia="Calibri" w:hAnsi="Arial" w:cs="Arial"/>
          <w:bCs/>
          <w:lang w:val="pl-PL"/>
        </w:rPr>
        <w:t>sankcyjne i które figurują na stosownych listach.</w:t>
      </w:r>
    </w:p>
    <w:p w14:paraId="225DCABE" w14:textId="00C45D48" w:rsid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 xml:space="preserve">Wykonawca nie jest podmiotem umieszczonym (lub powiązany z nim)  na liście  prowadzonej przez ministra właściwego do spraw wewnętrznych, pod linkiem:  </w:t>
      </w:r>
      <w:hyperlink r:id="rId8" w:history="1">
        <w:r w:rsidR="00F462DC" w:rsidRPr="00070611">
          <w:rPr>
            <w:rStyle w:val="Hipercze"/>
            <w:rFonts w:ascii="Arial" w:eastAsia="Calibri" w:hAnsi="Arial" w:cs="Arial"/>
            <w:bCs/>
            <w:lang w:val="pl-PL"/>
          </w:rPr>
          <w:t>https://www.gov.pl/web/mswia/lista-osob-i-podmiotow-objetych-sankcjami</w:t>
        </w:r>
      </w:hyperlink>
    </w:p>
    <w:p w14:paraId="033795FF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0682093E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45A94C71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Podstawa prawna:</w:t>
      </w:r>
    </w:p>
    <w:p w14:paraId="0AE66F60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• art. 5k Rozporządzenia (UE) nr 833/2014 z dnia 31 lipca 2014 r. dotyczące środków</w:t>
      </w:r>
    </w:p>
    <w:p w14:paraId="454B6262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ograniczających w związku z działaniami Rosji destabilizującymi sytuację na Ukrainie;</w:t>
      </w:r>
    </w:p>
    <w:p w14:paraId="780A1F64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• art. 7 ust 1 ustawy z dnia 13 kwietnia 2022 r. o szczególnych rozwiązaniach w zakresie</w:t>
      </w:r>
    </w:p>
    <w:p w14:paraId="37633EB5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przeciwdziałania wspieraniu agresji na Ukrainę oraz służących ochronie bezpieczeństwa</w:t>
      </w:r>
    </w:p>
    <w:p w14:paraId="7569777F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narodowego)</w:t>
      </w:r>
    </w:p>
    <w:p w14:paraId="6A1A49DB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0D90472E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065C8CCE" w14:textId="77777777" w:rsidR="0000616C" w:rsidRPr="003D04E8" w:rsidRDefault="0000616C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27926925" w14:textId="77777777" w:rsidR="0000616C" w:rsidRPr="003D04E8" w:rsidRDefault="0000616C">
      <w:pPr>
        <w:pStyle w:val="Standard"/>
        <w:jc w:val="right"/>
        <w:rPr>
          <w:rFonts w:ascii="Arial" w:eastAsia="Calibri" w:hAnsi="Arial" w:cs="Arial"/>
          <w:b/>
          <w:lang w:val="pl-PL"/>
        </w:rPr>
      </w:pPr>
    </w:p>
    <w:p w14:paraId="36D86DA9" w14:textId="5178AAE4" w:rsidR="0000616C" w:rsidRPr="00646736" w:rsidRDefault="00646736">
      <w:pPr>
        <w:pStyle w:val="Standard"/>
        <w:jc w:val="right"/>
        <w:rPr>
          <w:rFonts w:ascii="Arial" w:eastAsia="Calibri" w:hAnsi="Arial" w:cs="Arial"/>
          <w:bCs/>
          <w:lang w:val="pl-PL"/>
        </w:rPr>
      </w:pPr>
      <w:r w:rsidRPr="00646736">
        <w:rPr>
          <w:rFonts w:ascii="Arial" w:eastAsia="Calibri" w:hAnsi="Arial" w:cs="Arial"/>
          <w:bCs/>
          <w:lang w:val="pl-PL"/>
        </w:rPr>
        <w:t>…………………………………………………………………………</w:t>
      </w:r>
    </w:p>
    <w:p w14:paraId="4A96452C" w14:textId="77777777" w:rsidR="0000616C" w:rsidRPr="00646736" w:rsidRDefault="003D04E8">
      <w:pPr>
        <w:pStyle w:val="Standard"/>
        <w:jc w:val="right"/>
        <w:rPr>
          <w:rFonts w:ascii="Arial" w:eastAsia="Calibri" w:hAnsi="Arial" w:cs="Arial"/>
          <w:bCs/>
          <w:lang w:val="pl-PL"/>
        </w:rPr>
      </w:pPr>
      <w:r w:rsidRPr="00646736">
        <w:rPr>
          <w:rFonts w:ascii="Arial" w:eastAsia="Calibri" w:hAnsi="Arial" w:cs="Arial"/>
          <w:bCs/>
          <w:lang w:val="pl-PL"/>
        </w:rPr>
        <w:t>Data i czytelny podpis oferenta zgodnie z reprezentacją firmy</w:t>
      </w:r>
    </w:p>
    <w:p w14:paraId="01E8818E" w14:textId="65DC72C4" w:rsidR="0000616C" w:rsidRPr="00646736" w:rsidRDefault="003D04E8">
      <w:pPr>
        <w:pStyle w:val="Standard"/>
        <w:jc w:val="right"/>
        <w:rPr>
          <w:rFonts w:ascii="Arial" w:eastAsia="Calibri" w:hAnsi="Arial" w:cs="Arial"/>
          <w:bCs/>
          <w:lang w:val="pl-PL"/>
        </w:rPr>
      </w:pPr>
      <w:r w:rsidRPr="00646736">
        <w:rPr>
          <w:rFonts w:ascii="Arial" w:eastAsia="Calibri" w:hAnsi="Arial" w:cs="Arial"/>
          <w:bCs/>
          <w:lang w:val="pl-PL"/>
        </w:rPr>
        <w:t xml:space="preserve"> (lub innej osoby na podstawie stosownego upoważnienia</w:t>
      </w:r>
      <w:r w:rsidR="00F71BA9" w:rsidRPr="00646736">
        <w:rPr>
          <w:rFonts w:ascii="Arial" w:eastAsia="Calibri" w:hAnsi="Arial" w:cs="Arial"/>
          <w:bCs/>
          <w:lang w:val="pl-PL"/>
        </w:rPr>
        <w:t>)</w:t>
      </w:r>
    </w:p>
    <w:sectPr w:rsidR="0000616C" w:rsidRPr="00646736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formProt w:val="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B00E" w14:textId="77777777" w:rsidR="00E95754" w:rsidRDefault="00E95754">
      <w:r>
        <w:separator/>
      </w:r>
    </w:p>
  </w:endnote>
  <w:endnote w:type="continuationSeparator" w:id="0">
    <w:p w14:paraId="73451078" w14:textId="77777777" w:rsidR="00E95754" w:rsidRDefault="00E9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674688"/>
      <w:docPartObj>
        <w:docPartGallery w:val="AutoText"/>
      </w:docPartObj>
    </w:sdtPr>
    <w:sdtContent>
      <w:p w14:paraId="3FCE8EB1" w14:textId="77777777" w:rsidR="0000616C" w:rsidRDefault="003D04E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44E50B" w14:textId="77777777" w:rsidR="0000616C" w:rsidRDefault="0000616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96B6" w14:textId="77777777" w:rsidR="00E95754" w:rsidRDefault="00E95754">
      <w:r>
        <w:separator/>
      </w:r>
    </w:p>
  </w:footnote>
  <w:footnote w:type="continuationSeparator" w:id="0">
    <w:p w14:paraId="4F926919" w14:textId="77777777" w:rsidR="00E95754" w:rsidRDefault="00E9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928A" w14:textId="214FB39E" w:rsidR="0000616C" w:rsidRDefault="003D04E8">
    <w:pPr>
      <w:pStyle w:val="Nagwek1"/>
      <w:jc w:val="center"/>
    </w:pPr>
    <w:r>
      <w:rPr>
        <w:noProof/>
      </w:rPr>
      <w:drawing>
        <wp:inline distT="0" distB="0" distL="0" distR="0" wp14:anchorId="09AA7969" wp14:editId="6C006FC8">
          <wp:extent cx="5760720" cy="605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B8C48" w14:textId="77777777" w:rsidR="0000616C" w:rsidRDefault="0000616C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C6C99"/>
    <w:multiLevelType w:val="multilevel"/>
    <w:tmpl w:val="D0BE8D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4499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42"/>
    <w:rsid w:val="0000616C"/>
    <w:rsid w:val="001F505E"/>
    <w:rsid w:val="001F6E02"/>
    <w:rsid w:val="002C5BC3"/>
    <w:rsid w:val="002D41DB"/>
    <w:rsid w:val="00356A3B"/>
    <w:rsid w:val="00384442"/>
    <w:rsid w:val="003B6F17"/>
    <w:rsid w:val="003D04E8"/>
    <w:rsid w:val="0047145F"/>
    <w:rsid w:val="004F31D3"/>
    <w:rsid w:val="00501E6D"/>
    <w:rsid w:val="00557552"/>
    <w:rsid w:val="00646736"/>
    <w:rsid w:val="006A7F5B"/>
    <w:rsid w:val="008346D2"/>
    <w:rsid w:val="00863DA1"/>
    <w:rsid w:val="008645FD"/>
    <w:rsid w:val="00881A88"/>
    <w:rsid w:val="008B71F4"/>
    <w:rsid w:val="008F1601"/>
    <w:rsid w:val="00A15FC1"/>
    <w:rsid w:val="00AF0084"/>
    <w:rsid w:val="00B02EBA"/>
    <w:rsid w:val="00B35DBC"/>
    <w:rsid w:val="00B37C5D"/>
    <w:rsid w:val="00E105E6"/>
    <w:rsid w:val="00E95754"/>
    <w:rsid w:val="00F25812"/>
    <w:rsid w:val="00F462DC"/>
    <w:rsid w:val="00F71BA9"/>
    <w:rsid w:val="00FB1EAB"/>
    <w:rsid w:val="0C3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EC2D"/>
  <w15:docId w15:val="{9A8FC417-2B34-440A-8B0E-8608C56E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iPriority="0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0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qFormat/>
    <w:pPr>
      <w:suppressAutoHyphens w:val="0"/>
      <w:textAlignment w:val="auto"/>
    </w:pPr>
    <w:rPr>
      <w:rFonts w:ascii="Times New Roman" w:eastAsia="Times New Roman" w:hAnsi="Times New Roman" w:cs="Times New Roman"/>
      <w:color w:val="00000A"/>
      <w:sz w:val="20"/>
      <w:szCs w:val="20"/>
      <w:lang w:val="pl-PL" w:eastAsia="pl-PL" w:bidi="ar-SA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pPr>
      <w:suppressAutoHyphens w:val="0"/>
      <w:spacing w:beforeAutospacing="1" w:afterAutospacing="1"/>
      <w:textAlignment w:val="auto"/>
    </w:pPr>
    <w:rPr>
      <w:rFonts w:ascii="Times New Roman" w:eastAsiaTheme="minorHAnsi" w:hAnsi="Times New Roman" w:cs="Times New Roman"/>
      <w:color w:val="00000A"/>
      <w:lang w:val="pl-PL" w:eastAsia="pl-PL" w:bidi="ar-S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UyteHipercze1">
    <w:name w:val="UżyteHiperłącze1"/>
    <w:qFormat/>
    <w:rPr>
      <w:color w:val="800000"/>
      <w:u w:val="single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color w:val="00000A"/>
      <w:sz w:val="20"/>
      <w:szCs w:val="20"/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Pr>
      <w:vertAlign w:val="superscript"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character" w:customStyle="1" w:styleId="NagwekZnak">
    <w:name w:val="Nagłówek Znak"/>
    <w:basedOn w:val="Domylnaczcionkaakapitu"/>
    <w:link w:val="Nagwek1"/>
    <w:qFormat/>
  </w:style>
  <w:style w:type="paragraph" w:customStyle="1" w:styleId="Nagwek1">
    <w:name w:val="Nagłówek1"/>
    <w:basedOn w:val="Normalny"/>
    <w:next w:val="Tekstpodstawowy1"/>
    <w:link w:val="Nagwek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Pr>
      <w:rFonts w:asciiTheme="minorHAnsi" w:eastAsiaTheme="minorHAnsi" w:hAnsiTheme="minorHAnsi" w:cstheme="minorBidi"/>
      <w:color w:val="00000A"/>
      <w:sz w:val="22"/>
      <w:szCs w:val="22"/>
      <w:lang w:val="pl-PL" w:bidi="ar-SA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00000A"/>
      <w:sz w:val="22"/>
      <w:szCs w:val="22"/>
      <w:lang w:val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pPr>
      <w:suppressAutoHyphens/>
    </w:pPr>
    <w:rPr>
      <w:color w:val="000000"/>
      <w:sz w:val="24"/>
      <w:szCs w:val="24"/>
      <w:lang w:val="en-US" w:eastAsia="en-US" w:bidi="en-U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Standard"/>
    <w:qFormat/>
    <w:rPr>
      <w:rFonts w:ascii="Liberation Mono" w:eastAsia="NSimSun" w:hAnsi="Liberation Mono" w:cs="Liberation Mono"/>
      <w:sz w:val="20"/>
      <w:szCs w:val="20"/>
    </w:rPr>
  </w:style>
  <w:style w:type="paragraph" w:styleId="Bezodstpw">
    <w:name w:val="No Spacing"/>
    <w:qFormat/>
    <w:pPr>
      <w:suppressAutoHyphens/>
    </w:pPr>
    <w:rPr>
      <w:rFonts w:eastAsia="Times New Roman" w:cs="Times New Roman"/>
      <w:color w:val="00000A"/>
      <w:sz w:val="22"/>
      <w:szCs w:val="22"/>
      <w:lang w:eastAsia="en-US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apadokumentu1">
    <w:name w:val="Mapa dokumentu1"/>
    <w:qFormat/>
    <w:pPr>
      <w:suppressAutoHyphens/>
    </w:pPr>
    <w:rPr>
      <w:rFonts w:ascii="Times New Roman" w:eastAsia="Calibri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62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2D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46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11A-373F-49CA-AEE3-22EEAB9A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</dc:creator>
  <cp:lastModifiedBy>Epsilon Software sp. z o.o.</cp:lastModifiedBy>
  <cp:revision>2</cp:revision>
  <dcterms:created xsi:type="dcterms:W3CDTF">2025-10-03T12:03:00Z</dcterms:created>
  <dcterms:modified xsi:type="dcterms:W3CDTF">2025-10-03T12:03:00Z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1033-11.2.0.11156</vt:lpwstr>
  </property>
  <property fmtid="{D5CDD505-2E9C-101B-9397-08002B2CF9AE}" pid="7" name="ICV">
    <vt:lpwstr>75B21121E93F4B65B6BF25C6D3E1B0AC</vt:lpwstr>
  </property>
</Properties>
</file>